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8341" w14:textId="68EB00C1" w:rsidR="008A7DE5" w:rsidRPr="00B6384E" w:rsidRDefault="008A7DE5" w:rsidP="008A7DE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6384E">
        <w:rPr>
          <w:rFonts w:ascii="Arial" w:hAnsi="Arial" w:cs="Arial"/>
          <w:sz w:val="22"/>
          <w:szCs w:val="22"/>
        </w:rPr>
        <w:t xml:space="preserve">Na podlagi 28. člena in prvega odstavka 31. člena Zakona o vrtcih (Uradni list RS, št. 12/96, 44/00, 78/03, 72/05, 25/08, 98/09-ZIUZGK, 94/10-ZIU, 62/10-ZUPJS, 40/11-ZUPJS, 40/12-ZUJF, 14/15-ZUUJFO, 55/17), 19. in 20. člena Pravilnika o metodologiji za oblikovanje cen programov v vrtcih, ki izvajajo javno službo (Uradni list RS, št. 97/03, 77/05, 120/05, 93/15), 7. in 16. člena Statuta Občine Logatec (Logaške novice, št. 1-2/14), je Občinski svet Občine Logatec, na svoji </w:t>
      </w:r>
      <w:r>
        <w:rPr>
          <w:rFonts w:ascii="Arial" w:hAnsi="Arial" w:cs="Arial"/>
          <w:sz w:val="22"/>
          <w:szCs w:val="22"/>
        </w:rPr>
        <w:t>9</w:t>
      </w:r>
      <w:r w:rsidRPr="00B6384E">
        <w:rPr>
          <w:rFonts w:ascii="Arial" w:hAnsi="Arial" w:cs="Arial"/>
          <w:sz w:val="22"/>
          <w:szCs w:val="22"/>
        </w:rPr>
        <w:t xml:space="preserve">. redni seji, dne </w:t>
      </w:r>
      <w:r>
        <w:rPr>
          <w:rFonts w:ascii="Arial" w:hAnsi="Arial" w:cs="Arial"/>
          <w:sz w:val="22"/>
          <w:szCs w:val="22"/>
        </w:rPr>
        <w:t>30</w:t>
      </w:r>
      <w:r w:rsidRPr="00B638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</w:t>
      </w:r>
      <w:r w:rsidRPr="00B6384E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</w:t>
      </w:r>
      <w:r w:rsidRPr="00B6384E">
        <w:rPr>
          <w:rFonts w:ascii="Arial" w:hAnsi="Arial" w:cs="Arial"/>
          <w:sz w:val="22"/>
          <w:szCs w:val="22"/>
        </w:rPr>
        <w:t xml:space="preserve">, sprejel naslednji </w:t>
      </w:r>
    </w:p>
    <w:p w14:paraId="34352503" w14:textId="77777777" w:rsidR="008A7DE5" w:rsidRPr="00B6384E" w:rsidRDefault="008A7DE5" w:rsidP="008A7DE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D9BA1B" w14:textId="77777777" w:rsidR="008A7DE5" w:rsidRPr="00B6384E" w:rsidRDefault="008A7DE5" w:rsidP="008A7DE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C58BBB" w14:textId="77777777" w:rsidR="008A7DE5" w:rsidRPr="00B6384E" w:rsidRDefault="008A7DE5" w:rsidP="008A7DE5">
      <w:pPr>
        <w:pStyle w:val="Naslov1"/>
        <w:spacing w:line="240" w:lineRule="atLeast"/>
        <w:rPr>
          <w:rFonts w:cs="Arial"/>
          <w:sz w:val="22"/>
          <w:szCs w:val="22"/>
        </w:rPr>
      </w:pPr>
      <w:r w:rsidRPr="00B6384E">
        <w:rPr>
          <w:rFonts w:cs="Arial"/>
          <w:sz w:val="22"/>
          <w:szCs w:val="22"/>
        </w:rPr>
        <w:t>S K L E P</w:t>
      </w:r>
    </w:p>
    <w:p w14:paraId="018E4A65" w14:textId="77777777" w:rsidR="008A7DE5" w:rsidRDefault="008A7DE5" w:rsidP="008A7DE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DC2302">
        <w:rPr>
          <w:rFonts w:ascii="Arial" w:hAnsi="Arial" w:cs="Arial"/>
          <w:b/>
          <w:sz w:val="22"/>
          <w:szCs w:val="22"/>
        </w:rPr>
        <w:t>O DOLOČITVI CEN PROGRAMOV PREDŠOLSKE VZGOJE</w:t>
      </w:r>
      <w:r>
        <w:rPr>
          <w:rFonts w:ascii="Arial" w:hAnsi="Arial" w:cs="Arial"/>
          <w:b/>
          <w:sz w:val="22"/>
          <w:szCs w:val="22"/>
        </w:rPr>
        <w:t xml:space="preserve"> IN</w:t>
      </w:r>
      <w:r w:rsidRPr="00DC2302">
        <w:rPr>
          <w:rFonts w:ascii="Arial" w:hAnsi="Arial" w:cs="Arial"/>
          <w:b/>
          <w:sz w:val="22"/>
          <w:szCs w:val="22"/>
        </w:rPr>
        <w:t xml:space="preserve">  VIŠINE STROŠKOV ŽIVIL V VRTCIH OBČINE LOGATEC</w:t>
      </w:r>
    </w:p>
    <w:p w14:paraId="4AC8C6C7" w14:textId="77777777" w:rsidR="008A7DE5" w:rsidRPr="00DC2302" w:rsidRDefault="008A7DE5" w:rsidP="008A7DE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137EA214" w14:textId="77777777" w:rsidR="008A7DE5" w:rsidRPr="00B6384E" w:rsidRDefault="008A7DE5" w:rsidP="008A7DE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6384E">
        <w:rPr>
          <w:rFonts w:ascii="Arial" w:hAnsi="Arial" w:cs="Arial"/>
          <w:sz w:val="22"/>
          <w:szCs w:val="22"/>
        </w:rPr>
        <w:t>1.</w:t>
      </w:r>
    </w:p>
    <w:p w14:paraId="7C1C99C7" w14:textId="77777777" w:rsidR="008A7DE5" w:rsidRPr="00B6384E" w:rsidRDefault="008A7DE5" w:rsidP="008A7D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445031" w14:textId="77777777" w:rsidR="008A7DE5" w:rsidRPr="00B6384E" w:rsidRDefault="008A7DE5" w:rsidP="008A7D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6384E">
        <w:rPr>
          <w:rFonts w:ascii="Arial" w:hAnsi="Arial" w:cs="Arial"/>
          <w:sz w:val="22"/>
          <w:szCs w:val="22"/>
        </w:rPr>
        <w:t>Ceni programov v javnih vrtcih v občini Logatec znašata mesečno na otroka:</w:t>
      </w:r>
    </w:p>
    <w:p w14:paraId="07C54D08" w14:textId="77777777" w:rsidR="008A7DE5" w:rsidRPr="00B6384E" w:rsidRDefault="008A7DE5" w:rsidP="008A7D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6384E">
        <w:rPr>
          <w:rFonts w:ascii="Arial" w:hAnsi="Arial" w:cs="Arial"/>
          <w:sz w:val="22"/>
          <w:szCs w:val="22"/>
        </w:rPr>
        <w:t xml:space="preserve">     - za prvo starostno obdobje </w:t>
      </w:r>
      <w:r>
        <w:rPr>
          <w:rFonts w:ascii="Arial" w:hAnsi="Arial" w:cs="Arial"/>
          <w:sz w:val="22"/>
          <w:szCs w:val="22"/>
        </w:rPr>
        <w:t>498</w:t>
      </w:r>
      <w:r w:rsidRPr="00B6384E">
        <w:rPr>
          <w:rFonts w:ascii="Arial" w:hAnsi="Arial" w:cs="Arial"/>
          <w:sz w:val="22"/>
          <w:szCs w:val="22"/>
        </w:rPr>
        <w:t>,1</w:t>
      </w:r>
      <w:r>
        <w:rPr>
          <w:rFonts w:ascii="Arial" w:hAnsi="Arial" w:cs="Arial"/>
          <w:sz w:val="22"/>
          <w:szCs w:val="22"/>
        </w:rPr>
        <w:t>2</w:t>
      </w:r>
      <w:r w:rsidRPr="00B6384E">
        <w:rPr>
          <w:rFonts w:ascii="Arial" w:hAnsi="Arial" w:cs="Arial"/>
          <w:sz w:val="22"/>
          <w:szCs w:val="22"/>
        </w:rPr>
        <w:t xml:space="preserve"> EUR,</w:t>
      </w:r>
    </w:p>
    <w:p w14:paraId="3728EEAB" w14:textId="77777777" w:rsidR="008A7DE5" w:rsidRPr="00B6384E" w:rsidRDefault="008A7DE5" w:rsidP="008A7D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6384E">
        <w:rPr>
          <w:rFonts w:ascii="Arial" w:hAnsi="Arial" w:cs="Arial"/>
          <w:sz w:val="22"/>
          <w:szCs w:val="22"/>
        </w:rPr>
        <w:t xml:space="preserve">     - za drugo starostno obdobje 3</w:t>
      </w:r>
      <w:r>
        <w:rPr>
          <w:rFonts w:ascii="Arial" w:hAnsi="Arial" w:cs="Arial"/>
          <w:sz w:val="22"/>
          <w:szCs w:val="22"/>
        </w:rPr>
        <w:t>70</w:t>
      </w:r>
      <w:r w:rsidRPr="00B6384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55</w:t>
      </w:r>
      <w:r w:rsidRPr="00B6384E">
        <w:rPr>
          <w:rFonts w:ascii="Arial" w:hAnsi="Arial" w:cs="Arial"/>
          <w:sz w:val="22"/>
          <w:szCs w:val="22"/>
        </w:rPr>
        <w:t xml:space="preserve"> EUR.</w:t>
      </w:r>
    </w:p>
    <w:p w14:paraId="3858E9E4" w14:textId="77777777" w:rsidR="008A7DE5" w:rsidRPr="00B6384E" w:rsidRDefault="008A7DE5" w:rsidP="008A7DE5">
      <w:pPr>
        <w:pStyle w:val="Telobesedila"/>
        <w:spacing w:line="240" w:lineRule="atLeast"/>
        <w:rPr>
          <w:rFonts w:cs="Arial"/>
          <w:b/>
          <w:sz w:val="22"/>
          <w:szCs w:val="22"/>
        </w:rPr>
      </w:pPr>
    </w:p>
    <w:p w14:paraId="4611AC84" w14:textId="77777777" w:rsidR="008A7DE5" w:rsidRPr="00B6384E" w:rsidRDefault="008A7DE5" w:rsidP="008A7DE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6384E">
        <w:rPr>
          <w:rFonts w:ascii="Arial" w:hAnsi="Arial" w:cs="Arial"/>
          <w:sz w:val="22"/>
          <w:szCs w:val="22"/>
        </w:rPr>
        <w:t>2.</w:t>
      </w:r>
    </w:p>
    <w:p w14:paraId="2F1411E1" w14:textId="77777777" w:rsidR="008A7DE5" w:rsidRPr="00B6384E" w:rsidRDefault="008A7DE5" w:rsidP="008A7DE5">
      <w:pPr>
        <w:pStyle w:val="Telobesedila"/>
        <w:spacing w:line="240" w:lineRule="atLeast"/>
        <w:rPr>
          <w:rFonts w:cs="Arial"/>
          <w:b/>
          <w:sz w:val="22"/>
          <w:szCs w:val="22"/>
        </w:rPr>
      </w:pPr>
    </w:p>
    <w:p w14:paraId="2FFEBAFB" w14:textId="77777777" w:rsidR="008A7DE5" w:rsidRPr="00B6384E" w:rsidRDefault="008A7DE5" w:rsidP="008A7DE5">
      <w:pPr>
        <w:pStyle w:val="Telobesedila"/>
        <w:spacing w:line="240" w:lineRule="atLeast"/>
        <w:rPr>
          <w:rFonts w:cs="Arial"/>
          <w:sz w:val="22"/>
          <w:szCs w:val="22"/>
        </w:rPr>
      </w:pPr>
      <w:r w:rsidRPr="00B6384E">
        <w:rPr>
          <w:rFonts w:cs="Arial"/>
          <w:sz w:val="22"/>
          <w:szCs w:val="22"/>
        </w:rPr>
        <w:t>Stroški živil v ceni programov obeh starostnih skupin znašajo: 34,00 EUR mesečno na otroka.</w:t>
      </w:r>
    </w:p>
    <w:p w14:paraId="5A580BA5" w14:textId="77777777" w:rsidR="008A7DE5" w:rsidRPr="00B6384E" w:rsidRDefault="008A7DE5" w:rsidP="008A7DE5">
      <w:pPr>
        <w:pStyle w:val="Telobesedila"/>
        <w:spacing w:line="240" w:lineRule="atLeast"/>
        <w:rPr>
          <w:rFonts w:cs="Arial"/>
          <w:b/>
          <w:sz w:val="22"/>
          <w:szCs w:val="22"/>
        </w:rPr>
      </w:pPr>
    </w:p>
    <w:p w14:paraId="7EC39852" w14:textId="77777777" w:rsidR="008A7DE5" w:rsidRPr="00B6384E" w:rsidRDefault="008A7DE5" w:rsidP="008A7DE5">
      <w:pPr>
        <w:pStyle w:val="Telobesedila"/>
        <w:spacing w:line="240" w:lineRule="atLeast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Pr="00B6384E">
        <w:rPr>
          <w:rFonts w:cs="Arial"/>
          <w:sz w:val="22"/>
          <w:szCs w:val="22"/>
        </w:rPr>
        <w:t>.</w:t>
      </w:r>
    </w:p>
    <w:p w14:paraId="30B78AC2" w14:textId="77777777" w:rsidR="008A7DE5" w:rsidRPr="00B6384E" w:rsidRDefault="008A7DE5" w:rsidP="008A7DE5">
      <w:pPr>
        <w:pStyle w:val="Telobesedila"/>
        <w:spacing w:line="240" w:lineRule="atLeast"/>
        <w:rPr>
          <w:rFonts w:cs="Arial"/>
          <w:sz w:val="22"/>
          <w:szCs w:val="22"/>
        </w:rPr>
      </w:pPr>
    </w:p>
    <w:p w14:paraId="0C530FD1" w14:textId="53BE1702" w:rsidR="008A7DE5" w:rsidRPr="00B6384E" w:rsidRDefault="008A7DE5" w:rsidP="008A7DE5">
      <w:pPr>
        <w:pStyle w:val="Telobesedila"/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1) </w:t>
      </w:r>
      <w:r w:rsidRPr="00B6384E">
        <w:rPr>
          <w:rFonts w:cs="Arial"/>
          <w:sz w:val="22"/>
          <w:szCs w:val="22"/>
        </w:rPr>
        <w:t>Z dnem veljavnosti tega sklepa, preneha</w:t>
      </w:r>
      <w:r>
        <w:rPr>
          <w:rFonts w:cs="Arial"/>
          <w:sz w:val="22"/>
          <w:szCs w:val="22"/>
        </w:rPr>
        <w:t>ta</w:t>
      </w:r>
      <w:r w:rsidRPr="00B6384E">
        <w:rPr>
          <w:rFonts w:cs="Arial"/>
          <w:sz w:val="22"/>
          <w:szCs w:val="22"/>
        </w:rPr>
        <w:t xml:space="preserve"> veljati</w:t>
      </w:r>
      <w:r>
        <w:rPr>
          <w:rFonts w:cs="Arial"/>
          <w:sz w:val="22"/>
          <w:szCs w:val="22"/>
        </w:rPr>
        <w:t xml:space="preserve"> 1. in 2. člen</w:t>
      </w:r>
      <w:r w:rsidRPr="00B6384E">
        <w:rPr>
          <w:rFonts w:cs="Arial"/>
          <w:sz w:val="22"/>
          <w:szCs w:val="22"/>
        </w:rPr>
        <w:t xml:space="preserve"> sprejet</w:t>
      </w:r>
      <w:r>
        <w:rPr>
          <w:rFonts w:cs="Arial"/>
          <w:sz w:val="22"/>
          <w:szCs w:val="22"/>
        </w:rPr>
        <w:t>ega</w:t>
      </w:r>
      <w:r w:rsidRPr="00B6384E">
        <w:rPr>
          <w:rFonts w:cs="Arial"/>
          <w:sz w:val="22"/>
          <w:szCs w:val="22"/>
        </w:rPr>
        <w:t xml:space="preserve"> sklep</w:t>
      </w:r>
      <w:r>
        <w:rPr>
          <w:rFonts w:cs="Arial"/>
          <w:sz w:val="22"/>
          <w:szCs w:val="22"/>
        </w:rPr>
        <w:t>a</w:t>
      </w:r>
      <w:r w:rsidRPr="00B6384E">
        <w:rPr>
          <w:rFonts w:cs="Arial"/>
          <w:sz w:val="22"/>
          <w:szCs w:val="22"/>
        </w:rPr>
        <w:t xml:space="preserve"> številka: 602-</w:t>
      </w:r>
      <w:r>
        <w:rPr>
          <w:rFonts w:cs="Arial"/>
          <w:sz w:val="22"/>
          <w:szCs w:val="22"/>
        </w:rPr>
        <w:t>3</w:t>
      </w:r>
      <w:r w:rsidRPr="00B6384E">
        <w:rPr>
          <w:rFonts w:cs="Arial"/>
          <w:sz w:val="22"/>
          <w:szCs w:val="22"/>
        </w:rPr>
        <w:t>/201</w:t>
      </w:r>
      <w:r>
        <w:rPr>
          <w:rFonts w:cs="Arial"/>
          <w:sz w:val="22"/>
          <w:szCs w:val="22"/>
        </w:rPr>
        <w:t>9</w:t>
      </w:r>
      <w:r w:rsidRPr="00B6384E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2</w:t>
      </w:r>
      <w:r w:rsidRPr="00B6384E">
        <w:rPr>
          <w:rFonts w:cs="Arial"/>
          <w:sz w:val="22"/>
          <w:szCs w:val="22"/>
        </w:rPr>
        <w:t xml:space="preserve">, z dne </w:t>
      </w:r>
      <w:r>
        <w:rPr>
          <w:rFonts w:cs="Arial"/>
          <w:sz w:val="22"/>
          <w:szCs w:val="22"/>
        </w:rPr>
        <w:t>2</w:t>
      </w:r>
      <w:r w:rsidRPr="00B6384E">
        <w:rPr>
          <w:rFonts w:cs="Arial"/>
          <w:sz w:val="22"/>
          <w:szCs w:val="22"/>
        </w:rPr>
        <w:t>1. 3. 201</w:t>
      </w:r>
      <w:r>
        <w:rPr>
          <w:rFonts w:cs="Arial"/>
          <w:sz w:val="22"/>
          <w:szCs w:val="22"/>
        </w:rPr>
        <w:t>9-2</w:t>
      </w:r>
      <w:r w:rsidRPr="00B6384E">
        <w:rPr>
          <w:rFonts w:cs="Arial"/>
          <w:sz w:val="22"/>
          <w:szCs w:val="22"/>
        </w:rPr>
        <w:t>.</w:t>
      </w:r>
    </w:p>
    <w:p w14:paraId="69928882" w14:textId="77777777" w:rsidR="008A7DE5" w:rsidRPr="00B6384E" w:rsidRDefault="008A7DE5" w:rsidP="008A7DE5">
      <w:pPr>
        <w:pStyle w:val="Telobesedila"/>
        <w:spacing w:line="240" w:lineRule="atLeast"/>
        <w:rPr>
          <w:rFonts w:cs="Arial"/>
          <w:b/>
          <w:sz w:val="22"/>
          <w:szCs w:val="22"/>
        </w:rPr>
      </w:pPr>
    </w:p>
    <w:p w14:paraId="358BDD49" w14:textId="77777777" w:rsidR="008A7DE5" w:rsidRPr="00B6384E" w:rsidRDefault="008A7DE5" w:rsidP="008A7DE5">
      <w:pPr>
        <w:pStyle w:val="Telobesedila"/>
        <w:spacing w:line="240" w:lineRule="atLeast"/>
        <w:rPr>
          <w:rFonts w:cs="Arial"/>
          <w:sz w:val="22"/>
          <w:szCs w:val="22"/>
        </w:rPr>
      </w:pPr>
      <w:r w:rsidRPr="00E92722">
        <w:rPr>
          <w:rFonts w:cs="Arial"/>
          <w:sz w:val="22"/>
          <w:szCs w:val="22"/>
        </w:rPr>
        <w:t>2) Ta sklep se objavi v Logaških novicah in začne veljati naslednji dan po objavi, uporablja pa se od 1.1. 2020.</w:t>
      </w:r>
    </w:p>
    <w:p w14:paraId="51B50F3D" w14:textId="77777777" w:rsidR="008A7DE5" w:rsidRPr="00B6384E" w:rsidRDefault="008A7DE5" w:rsidP="008A7DE5">
      <w:pPr>
        <w:pStyle w:val="Telobesedila"/>
        <w:spacing w:line="240" w:lineRule="atLeast"/>
        <w:rPr>
          <w:rFonts w:cs="Arial"/>
          <w:b/>
          <w:sz w:val="22"/>
          <w:szCs w:val="22"/>
        </w:rPr>
      </w:pPr>
    </w:p>
    <w:p w14:paraId="2A166935" w14:textId="77777777" w:rsidR="008A7DE5" w:rsidRPr="00B6384E" w:rsidRDefault="008A7DE5" w:rsidP="008A7DE5">
      <w:pPr>
        <w:pStyle w:val="Telobesedila"/>
        <w:spacing w:line="240" w:lineRule="atLeast"/>
        <w:rPr>
          <w:rFonts w:cs="Arial"/>
          <w:b/>
          <w:sz w:val="22"/>
          <w:szCs w:val="22"/>
        </w:rPr>
      </w:pPr>
    </w:p>
    <w:p w14:paraId="38CEEC1F" w14:textId="77777777" w:rsidR="008A7DE5" w:rsidRPr="00B6384E" w:rsidRDefault="008A7DE5" w:rsidP="008A7DE5">
      <w:pPr>
        <w:spacing w:line="240" w:lineRule="atLeast"/>
        <w:rPr>
          <w:rFonts w:ascii="Arial" w:hAnsi="Arial" w:cs="Arial"/>
          <w:sz w:val="22"/>
          <w:szCs w:val="22"/>
        </w:rPr>
      </w:pPr>
      <w:r w:rsidRPr="00B6384E">
        <w:rPr>
          <w:rFonts w:ascii="Arial" w:hAnsi="Arial" w:cs="Arial"/>
          <w:sz w:val="22"/>
          <w:szCs w:val="22"/>
        </w:rPr>
        <w:t>Številka: 602-</w:t>
      </w:r>
      <w:r>
        <w:rPr>
          <w:rFonts w:ascii="Arial" w:hAnsi="Arial" w:cs="Arial"/>
          <w:sz w:val="22"/>
          <w:szCs w:val="22"/>
        </w:rPr>
        <w:t>15</w:t>
      </w:r>
      <w:r w:rsidRPr="00B6384E">
        <w:rPr>
          <w:rFonts w:ascii="Arial" w:hAnsi="Arial" w:cs="Arial"/>
          <w:sz w:val="22"/>
          <w:szCs w:val="22"/>
        </w:rPr>
        <w:t>/2019-2</w:t>
      </w:r>
    </w:p>
    <w:p w14:paraId="7545413E" w14:textId="77777777" w:rsidR="008A7DE5" w:rsidRPr="00B6384E" w:rsidRDefault="008A7DE5" w:rsidP="008A7DE5">
      <w:pPr>
        <w:tabs>
          <w:tab w:val="left" w:pos="720"/>
          <w:tab w:val="left" w:pos="2130"/>
        </w:tabs>
        <w:spacing w:line="240" w:lineRule="atLeast"/>
        <w:rPr>
          <w:rFonts w:ascii="Arial" w:hAnsi="Arial" w:cs="Arial"/>
          <w:sz w:val="22"/>
          <w:szCs w:val="22"/>
        </w:rPr>
      </w:pPr>
      <w:r w:rsidRPr="00B6384E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>9</w:t>
      </w:r>
      <w:r w:rsidRPr="00B638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</w:t>
      </w:r>
      <w:r w:rsidRPr="00B6384E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</w:t>
      </w:r>
    </w:p>
    <w:p w14:paraId="7CE4DB82" w14:textId="77777777" w:rsidR="008A7DE5" w:rsidRPr="00B6384E" w:rsidRDefault="008A7DE5" w:rsidP="008A7DE5">
      <w:pPr>
        <w:pStyle w:val="Telobesedila"/>
        <w:spacing w:line="240" w:lineRule="atLeast"/>
        <w:rPr>
          <w:rFonts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9"/>
        <w:gridCol w:w="2845"/>
        <w:gridCol w:w="3048"/>
      </w:tblGrid>
      <w:tr w:rsidR="008A7DE5" w:rsidRPr="00B6384E" w14:paraId="2A917C2B" w14:textId="77777777" w:rsidTr="009312AD">
        <w:tc>
          <w:tcPr>
            <w:tcW w:w="3221" w:type="dxa"/>
          </w:tcPr>
          <w:p w14:paraId="72C61152" w14:textId="77777777" w:rsidR="008A7DE5" w:rsidRPr="00B6384E" w:rsidRDefault="008A7DE5" w:rsidP="009312A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</w:tcPr>
          <w:p w14:paraId="339363D0" w14:textId="77777777" w:rsidR="008A7DE5" w:rsidRPr="00B6384E" w:rsidRDefault="008A7DE5" w:rsidP="009312AD">
            <w:pPr>
              <w:spacing w:line="240" w:lineRule="atLeas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</w:tcPr>
          <w:p w14:paraId="3868E121" w14:textId="77777777" w:rsidR="008A7DE5" w:rsidRPr="00B6384E" w:rsidRDefault="008A7DE5" w:rsidP="009312AD">
            <w:pPr>
              <w:spacing w:line="240" w:lineRule="atLeas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384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Berto Menard, </w:t>
            </w:r>
            <w:proofErr w:type="spellStart"/>
            <w:r w:rsidRPr="00B638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l.r</w:t>
            </w:r>
            <w:proofErr w:type="spellEnd"/>
            <w:r w:rsidRPr="00B638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8A7DE5" w:rsidRPr="00B6384E" w14:paraId="7384226A" w14:textId="77777777" w:rsidTr="009312AD">
        <w:tc>
          <w:tcPr>
            <w:tcW w:w="3221" w:type="dxa"/>
          </w:tcPr>
          <w:p w14:paraId="2A55348C" w14:textId="77777777" w:rsidR="008A7DE5" w:rsidRPr="00B6384E" w:rsidRDefault="008A7DE5" w:rsidP="009312A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</w:tcPr>
          <w:p w14:paraId="21CD97CF" w14:textId="77777777" w:rsidR="008A7DE5" w:rsidRPr="00B6384E" w:rsidRDefault="008A7DE5" w:rsidP="009312AD">
            <w:pPr>
              <w:spacing w:line="240" w:lineRule="atLeas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</w:tcPr>
          <w:p w14:paraId="67459579" w14:textId="77777777" w:rsidR="008A7DE5" w:rsidRPr="00B6384E" w:rsidRDefault="008A7DE5" w:rsidP="009312AD">
            <w:pPr>
              <w:spacing w:line="240" w:lineRule="atLeas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38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ŽUPAN</w:t>
            </w:r>
          </w:p>
        </w:tc>
      </w:tr>
    </w:tbl>
    <w:p w14:paraId="2F292615" w14:textId="77777777" w:rsidR="008A7DE5" w:rsidRDefault="008A7DE5" w:rsidP="008A7DE5">
      <w:pPr>
        <w:pStyle w:val="Telobesedila"/>
        <w:spacing w:line="240" w:lineRule="atLeast"/>
        <w:rPr>
          <w:rFonts w:cs="Arial"/>
          <w:b/>
          <w:sz w:val="22"/>
          <w:szCs w:val="22"/>
        </w:rPr>
      </w:pPr>
    </w:p>
    <w:p w14:paraId="501D502C" w14:textId="77777777" w:rsidR="00990D5E" w:rsidRDefault="00990D5E"/>
    <w:sectPr w:rsidR="0099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5E"/>
    <w:rsid w:val="00050BE6"/>
    <w:rsid w:val="008A7DE5"/>
    <w:rsid w:val="00990D5E"/>
    <w:rsid w:val="00D8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CAEB"/>
  <w15:chartTrackingRefBased/>
  <w15:docId w15:val="{0551F5A6-82D5-46F3-B3FD-3876CCBD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7D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7DE5"/>
    <w:pPr>
      <w:keepNext/>
      <w:jc w:val="center"/>
      <w:outlineLvl w:val="0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A7DE5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8A7DE5"/>
    <w:pPr>
      <w:jc w:val="both"/>
    </w:pPr>
    <w:rPr>
      <w:rFonts w:ascii="Arial" w:hAnsi="Arial"/>
      <w:sz w:val="20"/>
    </w:rPr>
  </w:style>
  <w:style w:type="character" w:customStyle="1" w:styleId="TelobesedilaZnak">
    <w:name w:val="Telo besedila Znak"/>
    <w:basedOn w:val="Privzetapisavaodstavka"/>
    <w:link w:val="Telobesedila"/>
    <w:rsid w:val="008A7DE5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Malavašič</dc:creator>
  <cp:keywords/>
  <dc:description/>
  <cp:lastModifiedBy>Brigita Česnik</cp:lastModifiedBy>
  <cp:revision>2</cp:revision>
  <dcterms:created xsi:type="dcterms:W3CDTF">2020-02-03T12:43:00Z</dcterms:created>
  <dcterms:modified xsi:type="dcterms:W3CDTF">2020-02-03T12:43:00Z</dcterms:modified>
</cp:coreProperties>
</file>